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E1" w:rsidRDefault="00AA1FE1" w:rsidP="00AA1FE1">
      <w:pPr>
        <w:spacing w:after="0" w:line="240" w:lineRule="auto"/>
        <w:jc w:val="center"/>
        <w:rPr>
          <w:rFonts w:ascii="Arial" w:hAnsi="Arial" w:cs="Arial"/>
          <w:color w:val="4672A8"/>
          <w:sz w:val="18"/>
        </w:rPr>
      </w:pPr>
      <w:r w:rsidRPr="00AA1FE1">
        <w:rPr>
          <w:rFonts w:ascii="Cambria" w:hAnsi="Cambria" w:cs="Arial"/>
          <w:sz w:val="44"/>
        </w:rPr>
        <w:t>Anderson Elementary School Parent &amp; Family Engagement Calendar</w:t>
      </w:r>
    </w:p>
    <w:p w:rsidR="00AA1FE1" w:rsidRPr="00AA1FE1" w:rsidRDefault="00AA1FE1" w:rsidP="00AA1FE1">
      <w:pPr>
        <w:spacing w:after="0" w:line="240" w:lineRule="auto"/>
        <w:jc w:val="center"/>
        <w:rPr>
          <w:rFonts w:ascii="Cambria" w:hAnsi="Cambria" w:cs="Arial"/>
          <w:sz w:val="36"/>
        </w:rPr>
      </w:pPr>
      <w:r w:rsidRPr="00AA1FE1">
        <w:rPr>
          <w:rFonts w:ascii="Cambria" w:hAnsi="Cambria" w:cs="Arial"/>
          <w:sz w:val="36"/>
        </w:rPr>
        <w:t>Parent Resource Center open Monday through Friday 8am – 2pm</w:t>
      </w:r>
    </w:p>
    <w:p w:rsidR="00AA1FE1" w:rsidRPr="00AA1FE1" w:rsidRDefault="00AA1FE1" w:rsidP="00AA1FE1">
      <w:pPr>
        <w:spacing w:after="0" w:line="240" w:lineRule="auto"/>
        <w:jc w:val="center"/>
        <w:rPr>
          <w:rFonts w:ascii="Cambria" w:hAnsi="Cambria" w:cs="Arial"/>
          <w:sz w:val="32"/>
        </w:rPr>
      </w:pPr>
      <w:r w:rsidRPr="00AA1FE1">
        <w:rPr>
          <w:rFonts w:ascii="Cambria" w:hAnsi="Cambria" w:cs="Arial"/>
          <w:sz w:val="32"/>
        </w:rPr>
        <w:t>Nicole Foley, Parent Liaison 770.473.3269 option 9</w:t>
      </w:r>
    </w:p>
    <w:p w:rsidR="00540DE9" w:rsidRDefault="00AA1FE1" w:rsidP="00AA1FE1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AA1FE1">
        <w:rPr>
          <w:rFonts w:ascii="Cambria" w:hAnsi="Cambria" w:cs="Arial"/>
          <w:sz w:val="32"/>
        </w:rPr>
        <w:t>Nicole.foley@clayton.k12.ga.us</w:t>
      </w:r>
      <w:r w:rsidR="00540DE9">
        <w:rPr>
          <w:rFonts w:ascii="Arial" w:hAnsi="Arial" w:cs="Arial"/>
          <w:color w:val="4672A8"/>
          <w:sz w:val="18"/>
        </w:rPr>
        <w:br/>
      </w:r>
    </w:p>
    <w:tbl>
      <w:tblPr>
        <w:tblW w:w="485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10"/>
        <w:gridCol w:w="2703"/>
        <w:gridCol w:w="2698"/>
        <w:gridCol w:w="2794"/>
        <w:gridCol w:w="2604"/>
      </w:tblGrid>
      <w:tr w:rsidR="00AA1FE1" w:rsidRPr="00540DE9" w:rsidTr="00AA1FE1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FE1" w:rsidRPr="00540DE9" w:rsidRDefault="00AA1FE1" w:rsidP="00540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0" w:name="_Hlk482282506"/>
            <w:r w:rsidRPr="00AA1FE1">
              <w:rPr>
                <w:rFonts w:ascii="Arial" w:hAnsi="Arial" w:cs="Arial"/>
                <w:b/>
                <w:color w:val="25478B"/>
                <w:sz w:val="44"/>
              </w:rPr>
              <w:t>September</w:t>
            </w:r>
          </w:p>
        </w:tc>
      </w:tr>
      <w:tr w:rsidR="00AA1FE1" w:rsidRPr="008F15A6" w:rsidTr="00AA1FE1">
        <w:trPr>
          <w:cantSplit/>
          <w:tblHeader/>
          <w:jc w:val="center"/>
        </w:trPr>
        <w:tc>
          <w:tcPr>
            <w:tcW w:w="9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E1" w:rsidRPr="008F15A6" w:rsidRDefault="00AA1FE1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E1" w:rsidRPr="008F15A6" w:rsidRDefault="00AA1FE1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E1" w:rsidRPr="008F15A6" w:rsidRDefault="00AA1FE1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E1" w:rsidRPr="008F15A6" w:rsidRDefault="00AA1FE1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FE1" w:rsidRPr="008F15A6" w:rsidRDefault="00AA1FE1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AA1FE1" w:rsidRPr="00540DE9" w:rsidTr="00AA1FE1">
        <w:trPr>
          <w:cantSplit/>
          <w:trHeight w:val="1717"/>
          <w:jc w:val="center"/>
        </w:trPr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AA1FE1" w:rsidRDefault="00AA1FE1" w:rsidP="00540D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DE9">
              <w:rPr>
                <w:rStyle w:val="WinCalendarHolidayRed"/>
              </w:rPr>
              <w:t xml:space="preserve"> </w:t>
            </w:r>
          </w:p>
          <w:p w:rsidR="00AA1FE1" w:rsidRDefault="00AA1FE1" w:rsidP="00540DE9">
            <w:pPr>
              <w:pStyle w:val="CalendarText"/>
              <w:rPr>
                <w:rStyle w:val="WinCalendarHolidayRed"/>
              </w:rPr>
            </w:pPr>
          </w:p>
          <w:p w:rsidR="00AA1FE1" w:rsidRPr="00AA1FE1" w:rsidRDefault="00AA1FE1" w:rsidP="00AA1FE1">
            <w:pPr>
              <w:pStyle w:val="CalendarText"/>
              <w:jc w:val="center"/>
              <w:rPr>
                <w:rStyle w:val="WinCalendarHolidayRed"/>
                <w:rFonts w:ascii="Cambria" w:hAnsi="Cambria"/>
                <w:b/>
                <w:color w:val="auto"/>
                <w:sz w:val="20"/>
              </w:rPr>
            </w:pPr>
            <w:r w:rsidRPr="00AA1FE1">
              <w:rPr>
                <w:rStyle w:val="WinCalendarHolidayRed"/>
                <w:rFonts w:ascii="Cambria" w:hAnsi="Cambria"/>
                <w:b/>
                <w:color w:val="auto"/>
                <w:sz w:val="20"/>
              </w:rPr>
              <w:t>Labor Day</w:t>
            </w:r>
          </w:p>
          <w:p w:rsidR="00AA1FE1" w:rsidRPr="00AA1FE1" w:rsidRDefault="00AA1FE1" w:rsidP="00AA1FE1">
            <w:pPr>
              <w:pStyle w:val="CalendarText"/>
              <w:jc w:val="center"/>
              <w:rPr>
                <w:rStyle w:val="StyleStyleCalendarNumbers10ptNotBold11pt"/>
                <w:rFonts w:ascii="Cambria" w:hAnsi="Cambria"/>
                <w:color w:val="auto"/>
              </w:rPr>
            </w:pPr>
            <w:r w:rsidRPr="00AA1FE1">
              <w:rPr>
                <w:rStyle w:val="WinCalendarHolidayRed"/>
                <w:rFonts w:ascii="Cambria" w:hAnsi="Cambria"/>
                <w:color w:val="auto"/>
                <w:sz w:val="20"/>
              </w:rPr>
              <w:t>No School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DE9">
              <w:rPr>
                <w:rStyle w:val="WinCalendarHolidayBlue"/>
              </w:rPr>
              <w:t xml:space="preserve"> </w:t>
            </w:r>
          </w:p>
          <w:p w:rsidR="00037182" w:rsidRPr="00037182" w:rsidRDefault="00037182" w:rsidP="00037182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 w:rsidRPr="00037182">
              <w:rPr>
                <w:rStyle w:val="WinCalendarBLANKCELLSTYLE0"/>
                <w:rFonts w:ascii="Cambria" w:hAnsi="Cambria"/>
                <w:sz w:val="20"/>
              </w:rPr>
              <w:t>3</w:t>
            </w:r>
            <w:r w:rsidRPr="00037182">
              <w:rPr>
                <w:rStyle w:val="WinCalendarBLANKCELLSTYLE0"/>
                <w:rFonts w:ascii="Cambria" w:hAnsi="Cambria"/>
                <w:sz w:val="20"/>
                <w:vertAlign w:val="superscript"/>
              </w:rPr>
              <w:t>rd</w:t>
            </w:r>
            <w:r w:rsidRPr="00037182">
              <w:rPr>
                <w:rStyle w:val="WinCalendarBLANKCELLSTYLE0"/>
                <w:rFonts w:ascii="Cambria" w:hAnsi="Cambria"/>
                <w:sz w:val="20"/>
              </w:rPr>
              <w:t xml:space="preserve"> Grade Town Hall Meeting</w:t>
            </w:r>
          </w:p>
          <w:p w:rsidR="00037182" w:rsidRPr="00037182" w:rsidRDefault="00037182" w:rsidP="00037182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 w:rsidRPr="00037182">
              <w:rPr>
                <w:rStyle w:val="WinCalendarBLANKCELLSTYLE0"/>
                <w:rFonts w:ascii="Cambria" w:hAnsi="Cambria"/>
                <w:sz w:val="20"/>
              </w:rPr>
              <w:t>4pm- 6pm</w:t>
            </w:r>
          </w:p>
          <w:p w:rsidR="00037182" w:rsidRDefault="00037182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14"/>
              </w:rPr>
            </w:pPr>
          </w:p>
          <w:p w:rsidR="00AA1FE1" w:rsidRPr="00037182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14"/>
              </w:rPr>
            </w:pPr>
            <w:r w:rsidRPr="00037182">
              <w:rPr>
                <w:rStyle w:val="WinCalendarBLANKCELLSTYLE0"/>
                <w:rFonts w:ascii="Cambria" w:hAnsi="Cambria"/>
                <w:sz w:val="14"/>
              </w:rPr>
              <w:t>Parent Liaison Professional Development</w:t>
            </w:r>
          </w:p>
          <w:p w:rsidR="00AA1FE1" w:rsidRP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i/>
                <w:sz w:val="20"/>
              </w:rPr>
            </w:pPr>
            <w:r w:rsidRPr="00037182">
              <w:rPr>
                <w:rStyle w:val="WinCalendarBLANKCELLSTYLE0"/>
                <w:rFonts w:ascii="Cambria" w:hAnsi="Cambria"/>
                <w:i/>
                <w:sz w:val="14"/>
              </w:rPr>
              <w:t>Liaison Out of Building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Default="00AA1FE1" w:rsidP="003D78AC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</w:p>
          <w:p w:rsidR="003D78AC" w:rsidRPr="003D78AC" w:rsidRDefault="003D78AC" w:rsidP="003D78AC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sz w:val="20"/>
              </w:rPr>
            </w:pPr>
            <w:r w:rsidRPr="003D78AC">
              <w:rPr>
                <w:rStyle w:val="WinCalendarBLANKCELLSTYLE0"/>
                <w:rFonts w:ascii="Cambria" w:hAnsi="Cambria"/>
                <w:b/>
                <w:sz w:val="20"/>
              </w:rPr>
              <w:t>Fall Picture Day</w:t>
            </w:r>
          </w:p>
        </w:tc>
      </w:tr>
      <w:tr w:rsidR="00AA1FE1" w:rsidRPr="00540DE9" w:rsidTr="00AA1FE1">
        <w:trPr>
          <w:cantSplit/>
          <w:trHeight w:val="1780"/>
          <w:jc w:val="center"/>
        </w:trPr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</w:p>
          <w:p w:rsid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>Volunteer Meeting</w:t>
            </w:r>
          </w:p>
          <w:p w:rsidR="00AA1FE1" w:rsidRP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 xml:space="preserve">1pm </w:t>
            </w: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037182" w:rsidRDefault="00037182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sz w:val="20"/>
              </w:rPr>
            </w:pPr>
            <w:r>
              <w:rPr>
                <w:rStyle w:val="WinCalendarBLANKCELLSTYLE0"/>
                <w:rFonts w:ascii="Cambria" w:hAnsi="Cambria"/>
                <w:b/>
                <w:sz w:val="20"/>
              </w:rPr>
              <w:t>*</w:t>
            </w:r>
            <w:r w:rsidR="00AA1FE1" w:rsidRPr="00037182">
              <w:rPr>
                <w:rStyle w:val="WinCalendarBLANKCELLSTYLE0"/>
                <w:rFonts w:ascii="Cambria" w:hAnsi="Cambria"/>
                <w:b/>
                <w:sz w:val="20"/>
              </w:rPr>
              <w:t>Forest Park Cluster Workshop</w:t>
            </w:r>
            <w:r>
              <w:rPr>
                <w:rStyle w:val="WinCalendarBLANKCELLSTYLE0"/>
                <w:rFonts w:ascii="Cambria" w:hAnsi="Cambria"/>
                <w:b/>
                <w:sz w:val="20"/>
              </w:rPr>
              <w:t>*</w:t>
            </w:r>
          </w:p>
          <w:p w:rsid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>Anderson Elementary School</w:t>
            </w:r>
          </w:p>
          <w:p w:rsid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 xml:space="preserve">Media Center </w:t>
            </w:r>
          </w:p>
          <w:p w:rsidR="00AA1FE1" w:rsidRP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>10am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</w:p>
          <w:p w:rsidR="00AA1FE1" w:rsidRPr="003D78AC" w:rsidRDefault="003D78AC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sz w:val="20"/>
              </w:rPr>
            </w:pPr>
            <w:r w:rsidRPr="003D78AC">
              <w:rPr>
                <w:rStyle w:val="WinCalendarBLANKCELLSTYLE0"/>
                <w:rFonts w:ascii="Cambria" w:hAnsi="Cambria"/>
                <w:b/>
                <w:sz w:val="20"/>
              </w:rPr>
              <w:t>Open House</w:t>
            </w:r>
          </w:p>
          <w:p w:rsidR="00AA1FE1" w:rsidRPr="00AA1FE1" w:rsidRDefault="00AA1FE1" w:rsidP="00AA1FE1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 xml:space="preserve">5pm – 7pm 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E1" w:rsidRPr="00540DE9" w:rsidTr="00AA1FE1">
        <w:trPr>
          <w:cantSplit/>
          <w:trHeight w:val="1834"/>
          <w:jc w:val="center"/>
        </w:trPr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DE9">
              <w:rPr>
                <w:rStyle w:val="WinCalendarHolidayBlue"/>
              </w:rPr>
              <w:t xml:space="preserve"> </w:t>
            </w:r>
          </w:p>
          <w:p w:rsidR="00DA6204" w:rsidRDefault="00DA6204" w:rsidP="00037182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sz w:val="20"/>
              </w:rPr>
            </w:pPr>
          </w:p>
          <w:p w:rsidR="00AA1FE1" w:rsidRPr="00037182" w:rsidRDefault="00037182" w:rsidP="00037182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sz w:val="20"/>
              </w:rPr>
            </w:pPr>
            <w:r w:rsidRPr="00037182">
              <w:rPr>
                <w:rStyle w:val="WinCalendarBLANKCELLSTYLE0"/>
                <w:rFonts w:ascii="Cambria" w:hAnsi="Cambria"/>
                <w:b/>
                <w:sz w:val="20"/>
              </w:rPr>
              <w:t>Parents as Pirates Day</w:t>
            </w: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C2BD0" w:rsidRDefault="00BC2BD0" w:rsidP="00BC2BD0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Style w:val="WinCalendarBLANKCELLSTYLE0"/>
                <w:rFonts w:ascii="Cambria" w:hAnsi="Cambria"/>
                <w:sz w:val="20"/>
              </w:rPr>
              <w:t>Volunteer Meeting</w:t>
            </w:r>
          </w:p>
          <w:p w:rsidR="00BC2BD0" w:rsidRPr="00BC2BD0" w:rsidRDefault="00052858" w:rsidP="00BC2BD0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sz w:val="2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-2611120</wp:posOffset>
                      </wp:positionH>
                      <wp:positionV relativeFrom="paragraph">
                        <wp:posOffset>325755</wp:posOffset>
                      </wp:positionV>
                      <wp:extent cx="6953250" cy="2857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2858" w:rsidRPr="00052858" w:rsidRDefault="00052858" w:rsidP="00052858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It’s </w:t>
                                  </w:r>
                                  <w:r w:rsidRPr="00322C54">
                                    <w:rPr>
                                      <w:rFonts w:ascii="Cambria" w:hAnsi="Cambria"/>
                                      <w:b/>
                                    </w:rPr>
                                    <w:t>Book Fair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Week! Stop by the Media Center and grab a book or two!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5.6pt;margin-top:25.65pt;width:547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" fillcolor="white [3201]">
                      <v:textbox>
                        <w:txbxContent>
                          <w:p w:rsidR="00052858" w:rsidRPr="00052858" w:rsidRDefault="00052858" w:rsidP="0005285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It’s </w:t>
                            </w:r>
                            <w:r w:rsidRPr="00322C54">
                              <w:rPr>
                                <w:rFonts w:ascii="Cambria" w:hAnsi="Cambria"/>
                                <w:b/>
                              </w:rPr>
                              <w:t>Book Fair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Week! Stop by the Media Center and grab a book or two!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BD0">
              <w:rPr>
                <w:rStyle w:val="WinCalendarBLANKCELLSTYLE0"/>
                <w:rFonts w:ascii="Cambria" w:hAnsi="Cambria"/>
                <w:sz w:val="20"/>
              </w:rPr>
              <w:t>8am &amp; 10am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FE1" w:rsidRPr="00540DE9" w:rsidTr="00C03B59">
        <w:trPr>
          <w:cantSplit/>
          <w:trHeight w:val="1645"/>
          <w:jc w:val="center"/>
        </w:trPr>
        <w:tc>
          <w:tcPr>
            <w:tcW w:w="9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C03B5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192405</wp:posOffset>
                      </wp:positionV>
                      <wp:extent cx="6629400" cy="771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182" w:rsidRDefault="00037182" w:rsidP="0003718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52858">
                                    <w:rPr>
                                      <w:rFonts w:ascii="Cambria" w:hAnsi="Cambria"/>
                                      <w:b/>
                                    </w:rPr>
                                    <w:t>Parent Teacher Conference Week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!</w:t>
                                  </w:r>
                                </w:p>
                                <w:p w:rsidR="0071603F" w:rsidRDefault="00037182" w:rsidP="0003718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Would you like to set up a Parent-Teacher Conference? </w:t>
                                  </w:r>
                                </w:p>
                                <w:p w:rsidR="00037182" w:rsidRDefault="0071603F" w:rsidP="0003718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Do you know how to have a successful Parent-Teacher Conference? </w:t>
                                  </w:r>
                                  <w:r w:rsidR="00037182">
                                    <w:rPr>
                                      <w:rFonts w:ascii="Cambria" w:hAnsi="Cambria"/>
                                    </w:rPr>
                                    <w:t xml:space="preserve">Do you need interpretation? </w:t>
                                  </w:r>
                                </w:p>
                                <w:p w:rsidR="00037182" w:rsidRPr="00037182" w:rsidRDefault="00037182" w:rsidP="0003718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Contact Ms. Foley</w:t>
                                  </w:r>
                                  <w:r w:rsidR="004D4326">
                                    <w:rPr>
                                      <w:rFonts w:ascii="Cambria" w:hAnsi="Cambria"/>
                                    </w:rPr>
                                    <w:t xml:space="preserve"> for Parent-Teacher conference tips and scheduling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63.65pt;margin-top:15.15pt;width:522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" fillcolor="white [3201]" strokeweight="1pt">
                      <v:textbox>
                        <w:txbxContent>
                          <w:p w:rsidR="00037182" w:rsidRDefault="00037182" w:rsidP="00037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52858">
                              <w:rPr>
                                <w:rFonts w:ascii="Cambria" w:hAnsi="Cambria"/>
                                <w:b/>
                              </w:rPr>
                              <w:t>Parent Teacher Conference Week</w:t>
                            </w:r>
                            <w:r>
                              <w:rPr>
                                <w:rFonts w:ascii="Cambria" w:hAnsi="Cambria"/>
                              </w:rPr>
                              <w:t>!</w:t>
                            </w:r>
                          </w:p>
                          <w:p w:rsidR="0071603F" w:rsidRDefault="00037182" w:rsidP="00037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Would you like to set up a Parent-Teacher Conference? </w:t>
                            </w:r>
                          </w:p>
                          <w:p w:rsidR="00037182" w:rsidRDefault="0071603F" w:rsidP="00037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Do you know how to have a successful Parent-Teacher Conference? </w:t>
                            </w:r>
                            <w:r w:rsidR="00037182">
                              <w:rPr>
                                <w:rFonts w:ascii="Cambria" w:hAnsi="Cambria"/>
                              </w:rPr>
                              <w:t xml:space="preserve">Do you need interpretation? </w:t>
                            </w:r>
                          </w:p>
                          <w:p w:rsidR="00037182" w:rsidRPr="00037182" w:rsidRDefault="00037182" w:rsidP="000371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Contact Ms. Foley</w:t>
                            </w:r>
                            <w:r w:rsidR="004D4326">
                              <w:rPr>
                                <w:rFonts w:ascii="Cambria" w:hAnsi="Cambria"/>
                              </w:rPr>
                              <w:t xml:space="preserve"> for Parent-Teacher conference tips and scheduling</w:t>
                            </w:r>
                            <w:r>
                              <w:rPr>
                                <w:rFonts w:ascii="Cambria" w:hAnsi="Cambria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FE1">
              <w:rPr>
                <w:rStyle w:val="StyleStyleCalendarNumbers10ptNotBold11pt"/>
                <w:sz w:val="24"/>
              </w:rPr>
              <w:t>25</w:t>
            </w:r>
            <w:r w:rsidR="00AA1FE1"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FE1" w:rsidRDefault="00AA1FE1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DE9">
              <w:rPr>
                <w:rStyle w:val="WinCalendarHolidayBlue"/>
              </w:rPr>
              <w:t xml:space="preserve"> </w:t>
            </w:r>
          </w:p>
          <w:p w:rsidR="00AA1FE1" w:rsidRPr="00540DE9" w:rsidRDefault="00AA1FE1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C03B59" w:rsidRDefault="00C03B59" w:rsidP="00C03B59">
      <w:pPr>
        <w:spacing w:line="240" w:lineRule="auto"/>
        <w:contextualSpacing/>
        <w:jc w:val="center"/>
        <w:rPr>
          <w:rFonts w:ascii="Cambria" w:hAnsi="Cambria"/>
          <w:color w:val="1F3864" w:themeColor="accent5" w:themeShade="80"/>
          <w:sz w:val="24"/>
        </w:rPr>
      </w:pPr>
    </w:p>
    <w:p w:rsidR="00C03B59" w:rsidRPr="004D4326" w:rsidRDefault="00C03B59" w:rsidP="00C03B59">
      <w:pPr>
        <w:spacing w:line="240" w:lineRule="auto"/>
        <w:contextualSpacing/>
        <w:jc w:val="center"/>
        <w:rPr>
          <w:rFonts w:ascii="Cambria" w:hAnsi="Cambria"/>
          <w:b/>
          <w:color w:val="1F3864" w:themeColor="accent5" w:themeShade="80"/>
          <w:sz w:val="24"/>
        </w:rPr>
      </w:pPr>
      <w:r w:rsidRPr="004D4326">
        <w:rPr>
          <w:rFonts w:ascii="Cambria" w:hAnsi="Cambria"/>
          <w:b/>
          <w:color w:val="1F3864" w:themeColor="accent5" w:themeShade="80"/>
          <w:sz w:val="24"/>
        </w:rPr>
        <w:t>Infinite Campus assistance, Parent Lending Library, and 1-on-1 workshops available daily.</w:t>
      </w:r>
    </w:p>
    <w:p w:rsidR="00540DE9" w:rsidRPr="00C03B59" w:rsidRDefault="00C03B59" w:rsidP="00C03B59">
      <w:pPr>
        <w:spacing w:line="240" w:lineRule="auto"/>
        <w:contextualSpacing/>
        <w:jc w:val="center"/>
        <w:rPr>
          <w:rFonts w:ascii="Cambria" w:hAnsi="Cambria"/>
          <w:color w:val="1F3864" w:themeColor="accent5" w:themeShade="80"/>
          <w:sz w:val="24"/>
        </w:rPr>
      </w:pPr>
      <w:r w:rsidRPr="00C03B59">
        <w:rPr>
          <w:rFonts w:ascii="Cambria" w:hAnsi="Cambria"/>
          <w:color w:val="1F3864" w:themeColor="accent5" w:themeShade="80"/>
          <w:sz w:val="24"/>
        </w:rPr>
        <w:t xml:space="preserve"> </w:t>
      </w:r>
      <w:bookmarkStart w:id="1" w:name="_GoBack"/>
      <w:bookmarkEnd w:id="1"/>
    </w:p>
    <w:p w:rsidR="00AA1FE1" w:rsidRPr="00AA1FE1" w:rsidRDefault="00AA1FE1" w:rsidP="00C03B59">
      <w:pPr>
        <w:spacing w:line="240" w:lineRule="auto"/>
        <w:contextualSpacing/>
        <w:jc w:val="center"/>
        <w:rPr>
          <w:rFonts w:ascii="Cambria" w:hAnsi="Cambria"/>
          <w:color w:val="1F3864" w:themeColor="accent5" w:themeShade="80"/>
          <w:sz w:val="24"/>
        </w:rPr>
      </w:pPr>
      <w:r>
        <w:rPr>
          <w:rFonts w:ascii="Cambria" w:hAnsi="Cambria"/>
          <w:color w:val="1F3864" w:themeColor="accent5" w:themeShade="80"/>
          <w:sz w:val="24"/>
        </w:rPr>
        <w:t>*An interpreter has been requested for this meeting/event*</w:t>
      </w:r>
    </w:p>
    <w:sectPr w:rsidR="00AA1FE1" w:rsidRPr="00AA1FE1" w:rsidSect="00C03B59">
      <w:pgSz w:w="15840" w:h="12240" w:orient="landscape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E9"/>
    <w:rsid w:val="00037182"/>
    <w:rsid w:val="00052858"/>
    <w:rsid w:val="0009213E"/>
    <w:rsid w:val="002505D7"/>
    <w:rsid w:val="00322C54"/>
    <w:rsid w:val="0033492C"/>
    <w:rsid w:val="003D78AC"/>
    <w:rsid w:val="004D4326"/>
    <w:rsid w:val="00540DE9"/>
    <w:rsid w:val="0071603F"/>
    <w:rsid w:val="008C0DF7"/>
    <w:rsid w:val="00AA1FE1"/>
    <w:rsid w:val="00BC2BD0"/>
    <w:rsid w:val="00C03B59"/>
    <w:rsid w:val="00DA6204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1965"/>
  <w15:chartTrackingRefBased/>
  <w15:docId w15:val="{3395BA1E-344B-4BAD-ABC0-283335B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40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D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D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Calendar with Holidays - US</vt:lpstr>
    </vt:vector>
  </TitlesOfParts>
  <Company>Sapro Systems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 with Holidays - US</dc:title>
  <dc:subject>Printable Calendar</dc:subject>
  <dc:creator>WinCalendar.com</dc:creator>
  <cp:keywords>Word Calendar Template, Calendar, September 2018, US Calendar, Printable Calendar, Landscape Calendar, Template, Blank, Holiday Calendar</cp:keywords>
  <dc:description/>
  <cp:lastModifiedBy>Foley, Nicole D</cp:lastModifiedBy>
  <cp:revision>6</cp:revision>
  <dcterms:created xsi:type="dcterms:W3CDTF">2018-08-21T13:53:00Z</dcterms:created>
  <dcterms:modified xsi:type="dcterms:W3CDTF">2018-08-27T17:13:00Z</dcterms:modified>
  <cp:category>US Calendar Template</cp:category>
</cp:coreProperties>
</file>